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5FE5" w14:textId="65C55BDF" w:rsidR="00185496" w:rsidRDefault="00151F10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B9E9A7" wp14:editId="092DF6EC">
                <wp:simplePos x="0" y="0"/>
                <wp:positionH relativeFrom="margin">
                  <wp:posOffset>2466975</wp:posOffset>
                </wp:positionH>
                <wp:positionV relativeFrom="paragraph">
                  <wp:posOffset>152400</wp:posOffset>
                </wp:positionV>
                <wp:extent cx="358140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0A0FC" w14:textId="6F780845" w:rsidR="009E166C" w:rsidRDefault="00F07107">
                            <w:pPr>
                              <w:spacing w:line="254" w:lineRule="auto"/>
                              <w:rPr>
                                <w:rFonts w:ascii="Cavolini" w:hAnsi="Cavolini" w:cs="Cavolini"/>
                                <w:color w:val="76717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color w:val="767171"/>
                                <w:sz w:val="28"/>
                                <w:szCs w:val="28"/>
                              </w:rPr>
                              <w:t xml:space="preserve">Meeting Date: </w:t>
                            </w:r>
                            <w:r w:rsidR="0044076C">
                              <w:rPr>
                                <w:rFonts w:ascii="Cavolini" w:hAnsi="Cavolini" w:cs="Cavolini"/>
                                <w:color w:val="767171"/>
                                <w:sz w:val="28"/>
                                <w:szCs w:val="28"/>
                              </w:rPr>
                              <w:t>Feb. 12</w:t>
                            </w:r>
                            <w:r w:rsidR="007C7EE8" w:rsidRPr="007C7EE8">
                              <w:rPr>
                                <w:rFonts w:ascii="Cavolini" w:hAnsi="Cavolini" w:cs="Cavolini"/>
                                <w:color w:val="76717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volini" w:hAnsi="Cavolini" w:cs="Cavolini"/>
                                <w:color w:val="767171"/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9E9A7" id="Text Box 5" o:spid="_x0000_s1026" style="position:absolute;margin-left:194.25pt;margin-top:12pt;width:282pt;height:29.25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" fillcolor="white [3201]" stroked="f" strokeweight=".5pt">
                <v:textbox>
                  <w:txbxContent>
                    <w:p w14:paraId="5390A0FC" w14:textId="6F780845" w:rsidR="009E166C" w:rsidRDefault="00F07107">
                      <w:pPr>
                        <w:spacing w:line="254" w:lineRule="auto"/>
                        <w:rPr>
                          <w:rFonts w:ascii="Cavolini" w:hAnsi="Cavolini" w:cs="Cavolini"/>
                          <w:color w:val="767171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color w:val="767171"/>
                          <w:sz w:val="28"/>
                          <w:szCs w:val="28"/>
                        </w:rPr>
                        <w:t xml:space="preserve">Meeting Date: </w:t>
                      </w:r>
                      <w:r w:rsidR="0044076C">
                        <w:rPr>
                          <w:rFonts w:ascii="Cavolini" w:hAnsi="Cavolini" w:cs="Cavolini"/>
                          <w:color w:val="767171"/>
                          <w:sz w:val="28"/>
                          <w:szCs w:val="28"/>
                        </w:rPr>
                        <w:t>Feb. 12</w:t>
                      </w:r>
                      <w:r w:rsidR="007C7EE8" w:rsidRPr="007C7EE8">
                        <w:rPr>
                          <w:rFonts w:ascii="Cavolini" w:hAnsi="Cavolini" w:cs="Cavolini"/>
                          <w:color w:val="76717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volini" w:hAnsi="Cavolini" w:cs="Cavolini"/>
                          <w:color w:val="767171"/>
                          <w:sz w:val="28"/>
                          <w:szCs w:val="28"/>
                        </w:rPr>
                        <w:t>,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4B08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4845C89" wp14:editId="677ACD6E">
                <wp:simplePos x="0" y="0"/>
                <wp:positionH relativeFrom="margin">
                  <wp:posOffset>-257175</wp:posOffset>
                </wp:positionH>
                <wp:positionV relativeFrom="paragraph">
                  <wp:posOffset>6372224</wp:posOffset>
                </wp:positionV>
                <wp:extent cx="6438900" cy="16287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CA222FD" w14:textId="77777777" w:rsidR="00367672" w:rsidRDefault="00616AFB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51057285" w14:textId="133171BD" w:rsidR="00B23F18" w:rsidRDefault="00B23F18" w:rsidP="00B23F18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Council Meeting – </w:t>
                            </w:r>
                            <w:r w:rsidR="001B4DC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February 26, 2025, </w:t>
                            </w:r>
                            <w:r w:rsidR="001B4DCF">
                              <w:rPr>
                                <w:rFonts w:ascii="Calibri" w:hAnsi="Calibri" w:cs="Calibri"/>
                              </w:rPr>
                              <w:t>at 9:00 a.m. in Council Chambers</w:t>
                            </w:r>
                          </w:p>
                          <w:p w14:paraId="21607FC9" w14:textId="77777777" w:rsidR="001B4DCF" w:rsidRDefault="00B23F18" w:rsidP="00B253C7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Council Meeting – </w:t>
                            </w:r>
                            <w:r w:rsidR="001B4DC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March 12, 2025, </w:t>
                            </w:r>
                            <w:r w:rsidR="001B4DCF">
                              <w:rPr>
                                <w:rFonts w:ascii="Calibri" w:hAnsi="Calibri" w:cs="Calibri"/>
                              </w:rPr>
                              <w:t>at 9:00 a.m. in Council Chambers</w:t>
                            </w:r>
                            <w:r w:rsidR="001B4DCF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0E403C45" w14:textId="31C5CD10" w:rsidR="00B253C7" w:rsidRDefault="00B253C7" w:rsidP="00B253C7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Council Meeting – </w:t>
                            </w:r>
                            <w:r w:rsidR="00B23F18">
                              <w:rPr>
                                <w:rFonts w:ascii="Calibri" w:hAnsi="Calibri" w:cs="Calibri"/>
                                <w:color w:val="000000"/>
                              </w:rPr>
                              <w:t>March</w:t>
                            </w:r>
                            <w:r w:rsidR="002B388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1B4DCF">
                              <w:rPr>
                                <w:rFonts w:ascii="Calibri" w:hAnsi="Calibri" w:cs="Calibri"/>
                                <w:color w:val="000000"/>
                              </w:rPr>
                              <w:t>26</w:t>
                            </w:r>
                            <w:r w:rsidR="00B7535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2025, </w:t>
                            </w:r>
                            <w:r w:rsidR="00B75353">
                              <w:rPr>
                                <w:rFonts w:ascii="Calibri" w:hAnsi="Calibri" w:cs="Calibri"/>
                              </w:rPr>
                              <w:t>at 9:00 a.m. in Council Chambers</w:t>
                            </w:r>
                          </w:p>
                          <w:p w14:paraId="2C63A62D" w14:textId="2A475979" w:rsidR="00367672" w:rsidRDefault="00F37FB5" w:rsidP="00B253C7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616AFB">
                              <w:rPr>
                                <w:rFonts w:ascii="Calibri" w:hAnsi="Calibri" w:cs="Calibri"/>
                              </w:rPr>
                              <w:t>217 Railway Avenue North, Morrin, Alberta</w:t>
                            </w:r>
                          </w:p>
                          <w:p w14:paraId="05EADBB3" w14:textId="77777777" w:rsidR="00367672" w:rsidRDefault="00616AFB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45C89" id="Text Box 10" o:spid="_x0000_s1027" style="position:absolute;margin-left:-20.25pt;margin-top:501.75pt;width:507pt;height:128.25pt;z-index:2516582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" fillcolor="white [3201]" strokeweight=".5pt">
                <v:textbox>
                  <w:txbxContent>
                    <w:p w14:paraId="3CA222FD" w14:textId="77777777" w:rsidR="00367672" w:rsidRDefault="00616AFB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51057285" w14:textId="133171BD" w:rsidR="00B23F18" w:rsidRDefault="00B23F18" w:rsidP="00B23F18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Council Meeting – </w:t>
                      </w:r>
                      <w:r w:rsidR="001B4DCF">
                        <w:rPr>
                          <w:rFonts w:ascii="Calibri" w:hAnsi="Calibri" w:cs="Calibri"/>
                          <w:color w:val="000000"/>
                        </w:rPr>
                        <w:t xml:space="preserve">February 26, 2025, </w:t>
                      </w:r>
                      <w:r w:rsidR="001B4DCF">
                        <w:rPr>
                          <w:rFonts w:ascii="Calibri" w:hAnsi="Calibri" w:cs="Calibri"/>
                        </w:rPr>
                        <w:t>at 9:00 a.m. in Council Chambers</w:t>
                      </w:r>
                    </w:p>
                    <w:p w14:paraId="21607FC9" w14:textId="77777777" w:rsidR="001B4DCF" w:rsidRDefault="00B23F18" w:rsidP="00B253C7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Council Meeting – </w:t>
                      </w:r>
                      <w:r w:rsidR="001B4DCF">
                        <w:rPr>
                          <w:rFonts w:ascii="Calibri" w:hAnsi="Calibri" w:cs="Calibri"/>
                          <w:color w:val="000000"/>
                        </w:rPr>
                        <w:t xml:space="preserve">March 12, 2025, </w:t>
                      </w:r>
                      <w:r w:rsidR="001B4DCF">
                        <w:rPr>
                          <w:rFonts w:ascii="Calibri" w:hAnsi="Calibri" w:cs="Calibri"/>
                        </w:rPr>
                        <w:t>at 9:00 a.m. in Council Chambers</w:t>
                      </w:r>
                      <w:r w:rsidR="001B4DCF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0E403C45" w14:textId="31C5CD10" w:rsidR="00B253C7" w:rsidRDefault="00B253C7" w:rsidP="00B253C7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Council Meeting – </w:t>
                      </w:r>
                      <w:r w:rsidR="00B23F18">
                        <w:rPr>
                          <w:rFonts w:ascii="Calibri" w:hAnsi="Calibri" w:cs="Calibri"/>
                          <w:color w:val="000000"/>
                        </w:rPr>
                        <w:t>March</w:t>
                      </w:r>
                      <w:r w:rsidR="002B3883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1B4DCF">
                        <w:rPr>
                          <w:rFonts w:ascii="Calibri" w:hAnsi="Calibri" w:cs="Calibri"/>
                          <w:color w:val="000000"/>
                        </w:rPr>
                        <w:t>26</w:t>
                      </w:r>
                      <w:r w:rsidR="00B75353">
                        <w:rPr>
                          <w:rFonts w:ascii="Calibri" w:hAnsi="Calibri" w:cs="Calibri"/>
                          <w:color w:val="000000"/>
                        </w:rPr>
                        <w:t xml:space="preserve">, 2025, </w:t>
                      </w:r>
                      <w:r w:rsidR="00B75353">
                        <w:rPr>
                          <w:rFonts w:ascii="Calibri" w:hAnsi="Calibri" w:cs="Calibri"/>
                        </w:rPr>
                        <w:t>at 9:00 a.m. in Council Chambers</w:t>
                      </w:r>
                    </w:p>
                    <w:p w14:paraId="2C63A62D" w14:textId="2A475979" w:rsidR="00367672" w:rsidRDefault="00F37FB5" w:rsidP="00B253C7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br/>
                      </w:r>
                      <w:r w:rsidR="00616AFB">
                        <w:rPr>
                          <w:rFonts w:ascii="Calibri" w:hAnsi="Calibri" w:cs="Calibri"/>
                        </w:rPr>
                        <w:t>217 Railway Avenue North, Morrin, Alberta</w:t>
                      </w:r>
                    </w:p>
                    <w:p w14:paraId="05EADBB3" w14:textId="77777777" w:rsidR="00367672" w:rsidRDefault="00616AFB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08DB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9A7040" wp14:editId="54EE3049">
                <wp:simplePos x="0" y="0"/>
                <wp:positionH relativeFrom="margin">
                  <wp:posOffset>-609600</wp:posOffset>
                </wp:positionH>
                <wp:positionV relativeFrom="paragraph">
                  <wp:posOffset>1285875</wp:posOffset>
                </wp:positionV>
                <wp:extent cx="7162800" cy="4476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47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A7D56" w14:textId="5D708B43" w:rsidR="006F3A8A" w:rsidRPr="006F3A8A" w:rsidRDefault="00A614CC" w:rsidP="001C01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3A8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HIGHLIGHTS FROM COUNCIL</w:t>
                            </w:r>
                            <w:r w:rsidR="009939A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44825F30" w14:textId="6597A852" w:rsidR="0041678B" w:rsidRDefault="0044076C" w:rsidP="00416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Bylaw 2009</w:t>
                            </w:r>
                          </w:p>
                          <w:p w14:paraId="1FFAFC6F" w14:textId="1AA083DC" w:rsidR="00B34F3C" w:rsidRPr="00B03DAA" w:rsidRDefault="0044076C" w:rsidP="0041678B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Council held 3 readings and finally passed Bylaw 2009, which was created for the purpose of </w:t>
                            </w:r>
                            <w:r w:rsidR="00A1694B">
                              <w:rPr>
                                <w:sz w:val="28"/>
                                <w:szCs w:val="28"/>
                              </w:rPr>
                              <w:t>revising clerical errors in Amending Bylaw 2007</w:t>
                            </w:r>
                            <w:r w:rsidR="00D72F6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13E67" w:rsidRPr="00B03D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EEA1B3C" w14:textId="77777777" w:rsidR="00BB7A28" w:rsidRPr="00BB7A28" w:rsidRDefault="00A1694B" w:rsidP="00BB7A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7A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Policy </w:t>
                            </w:r>
                            <w:r w:rsidR="00BB7A28" w:rsidRPr="00BB7A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970-12</w:t>
                            </w:r>
                          </w:p>
                          <w:p w14:paraId="5FC15D10" w14:textId="010191FC" w:rsidR="00BA6BDA" w:rsidRDefault="00BB7A28" w:rsidP="00BA6BDA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proposed changes to Policy 970-12: </w:t>
                            </w:r>
                            <w:r w:rsidR="002D2113">
                              <w:rPr>
                                <w:sz w:val="28"/>
                                <w:szCs w:val="28"/>
                              </w:rPr>
                              <w:t>Travel, Conferences and Expense Reimbursement for Employees we</w:t>
                            </w:r>
                            <w:r w:rsidR="00510BBD">
                              <w:rPr>
                                <w:sz w:val="28"/>
                                <w:szCs w:val="28"/>
                              </w:rPr>
                              <w:t>re adopted. This amendment removes the payment of allowances and instead requires re</w:t>
                            </w:r>
                            <w:r w:rsidR="003209DA">
                              <w:rPr>
                                <w:sz w:val="28"/>
                                <w:szCs w:val="28"/>
                              </w:rPr>
                              <w:t>ceipts in order to receive reimbursement for meals and accommodations when on travel status.</w:t>
                            </w:r>
                            <w:r w:rsidR="00E9484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18D3701" w14:textId="6033B95B" w:rsidR="00E94848" w:rsidRPr="0068693B" w:rsidRDefault="0068693B" w:rsidP="00CE3C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9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Drumheller and District Seniors Foundation </w:t>
                            </w:r>
                          </w:p>
                          <w:p w14:paraId="406A2525" w14:textId="55581F63" w:rsidR="001C01C2" w:rsidRPr="00CE3CB2" w:rsidRDefault="00FE0314" w:rsidP="00E9484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Council </w:t>
                            </w:r>
                            <w:r w:rsidR="0068693B">
                              <w:rPr>
                                <w:sz w:val="28"/>
                                <w:szCs w:val="28"/>
                              </w:rPr>
                              <w:t xml:space="preserve">approved DDSF’s request </w:t>
                            </w:r>
                            <w:r w:rsidR="001B4DCF">
                              <w:rPr>
                                <w:sz w:val="28"/>
                                <w:szCs w:val="28"/>
                              </w:rPr>
                              <w:t xml:space="preserve">to borrow 3.5 million for the construction of a new addition that will connect the Sunshine and Hillview lodges.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A70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48pt;margin-top:101.25pt;width:564pt;height:352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" filled="f" stroked="f" strokeweight=".5pt">
                <v:textbox>
                  <w:txbxContent>
                    <w:p w14:paraId="307A7D56" w14:textId="5D708B43" w:rsidR="006F3A8A" w:rsidRPr="006F3A8A" w:rsidRDefault="00A614CC" w:rsidP="001C01C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F3A8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HIGHLIGHTS FROM COUNCIL</w:t>
                      </w:r>
                      <w:r w:rsidR="009939A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44825F30" w14:textId="6597A852" w:rsidR="0041678B" w:rsidRDefault="0044076C" w:rsidP="00416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Bylaw 2009</w:t>
                      </w:r>
                    </w:p>
                    <w:p w14:paraId="1FFAFC6F" w14:textId="1AA083DC" w:rsidR="00B34F3C" w:rsidRPr="00B03DAA" w:rsidRDefault="0044076C" w:rsidP="0041678B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Council held 3 readings and finally passed Bylaw 2009, which was created for the purpose of </w:t>
                      </w:r>
                      <w:r w:rsidR="00A1694B">
                        <w:rPr>
                          <w:sz w:val="28"/>
                          <w:szCs w:val="28"/>
                        </w:rPr>
                        <w:t>revising clerical errors in Amending Bylaw 2007</w:t>
                      </w:r>
                      <w:r w:rsidR="00D72F6F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013E67" w:rsidRPr="00B03DAA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EEA1B3C" w14:textId="77777777" w:rsidR="00BB7A28" w:rsidRPr="00BB7A28" w:rsidRDefault="00A1694B" w:rsidP="00BB7A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7A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Policy </w:t>
                      </w:r>
                      <w:r w:rsidR="00BB7A28" w:rsidRPr="00BB7A28">
                        <w:rPr>
                          <w:b/>
                          <w:bCs/>
                          <w:sz w:val="28"/>
                          <w:szCs w:val="28"/>
                        </w:rPr>
                        <w:t>970-12</w:t>
                      </w:r>
                    </w:p>
                    <w:p w14:paraId="5FC15D10" w14:textId="010191FC" w:rsidR="00BA6BDA" w:rsidRDefault="00BB7A28" w:rsidP="00BA6BDA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proposed changes to Policy 970-12: </w:t>
                      </w:r>
                      <w:r w:rsidR="002D2113">
                        <w:rPr>
                          <w:sz w:val="28"/>
                          <w:szCs w:val="28"/>
                        </w:rPr>
                        <w:t>Travel, Conferences and Expense Reimbursement for Employees we</w:t>
                      </w:r>
                      <w:r w:rsidR="00510BBD">
                        <w:rPr>
                          <w:sz w:val="28"/>
                          <w:szCs w:val="28"/>
                        </w:rPr>
                        <w:t>re adopted. This amendment removes the payment of allowances and instead requires re</w:t>
                      </w:r>
                      <w:r w:rsidR="003209DA">
                        <w:rPr>
                          <w:sz w:val="28"/>
                          <w:szCs w:val="28"/>
                        </w:rPr>
                        <w:t>ceipts in order to receive reimbursement for meals and accommodations when on travel status.</w:t>
                      </w:r>
                      <w:r w:rsidR="00E94848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518D3701" w14:textId="6033B95B" w:rsidR="00E94848" w:rsidRPr="0068693B" w:rsidRDefault="0068693B" w:rsidP="00CE3C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9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Drumheller and District Seniors Foundation </w:t>
                      </w:r>
                    </w:p>
                    <w:p w14:paraId="406A2525" w14:textId="55581F63" w:rsidR="001C01C2" w:rsidRPr="00CE3CB2" w:rsidRDefault="00FE0314" w:rsidP="00E9484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Council </w:t>
                      </w:r>
                      <w:r w:rsidR="0068693B">
                        <w:rPr>
                          <w:sz w:val="28"/>
                          <w:szCs w:val="28"/>
                        </w:rPr>
                        <w:t xml:space="preserve">approved DDSF’s request </w:t>
                      </w:r>
                      <w:r w:rsidR="001B4DCF">
                        <w:rPr>
                          <w:sz w:val="28"/>
                          <w:szCs w:val="28"/>
                        </w:rPr>
                        <w:t xml:space="preserve">to borrow 3.5 million for the construction of a new addition that will connect the Sunshine and Hillview lodges.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BF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69A6FE" wp14:editId="63A0D946">
                <wp:simplePos x="0" y="0"/>
                <wp:positionH relativeFrom="margin">
                  <wp:align>center</wp:align>
                </wp:positionH>
                <wp:positionV relativeFrom="paragraph">
                  <wp:posOffset>8086725</wp:posOffset>
                </wp:positionV>
                <wp:extent cx="7143750" cy="800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97ED1" w14:textId="0AE79772" w:rsidR="0049776A" w:rsidRPr="00043FA8" w:rsidRDefault="0049776A" w:rsidP="00043FA8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Council Highlights briefly </w:t>
                            </w:r>
                            <w:r w:rsidR="007239A3"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summarizes decisions discussed and reviewed by Starland County Council. We encourage residents, businesses, and stakeholders to keep in touch with Council news and decisions. </w:t>
                            </w:r>
                            <w:r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To read the </w:t>
                            </w:r>
                            <w:r w:rsidR="007239A3"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approved </w:t>
                            </w:r>
                            <w:r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minutes, please visit our website at </w:t>
                            </w:r>
                            <w:hyperlink r:id="rId11" w:history="1">
                              <w:r w:rsidRPr="00043FA8">
                                <w:rPr>
                                  <w:rStyle w:val="Hyperlink"/>
                                  <w:rFonts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www.starlandcounty.com</w:t>
                              </w:r>
                            </w:hyperlink>
                            <w:r w:rsidR="007239A3"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15F73A" w14:textId="77777777" w:rsidR="0049776A" w:rsidRDefault="004977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A6FE" id="Text Box 6" o:spid="_x0000_s1029" type="#_x0000_t202" style="position:absolute;margin-left:0;margin-top:636.75pt;width:562.5pt;height:63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" fillcolor="white [3201]" stroked="f" strokeweight=".5pt">
                <v:textbox>
                  <w:txbxContent>
                    <w:p w14:paraId="53A97ED1" w14:textId="0AE79772" w:rsidR="0049776A" w:rsidRPr="00043FA8" w:rsidRDefault="0049776A" w:rsidP="00043FA8">
                      <w:pPr>
                        <w:jc w:val="center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Council Highlights briefly </w:t>
                      </w:r>
                      <w:r w:rsidR="007239A3"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summarizes decisions discussed and reviewed by Starland County Council. We encourage residents, businesses, and stakeholders to keep in touch with Council news and decisions. </w:t>
                      </w:r>
                      <w:r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To read the </w:t>
                      </w:r>
                      <w:r w:rsidR="007239A3"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approved </w:t>
                      </w:r>
                      <w:r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minutes, please visit our website at </w:t>
                      </w:r>
                      <w:hyperlink r:id="rId12" w:history="1">
                        <w:r w:rsidRPr="00043FA8">
                          <w:rPr>
                            <w:rStyle w:val="Hyperlink"/>
                            <w:rFonts w:cstheme="minorHAnsi"/>
                            <w:i/>
                            <w:iCs/>
                            <w:sz w:val="20"/>
                            <w:szCs w:val="20"/>
                          </w:rPr>
                          <w:t>www.starlandcounty.com</w:t>
                        </w:r>
                      </w:hyperlink>
                      <w:r w:rsidR="007239A3"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515F73A" w14:textId="77777777" w:rsidR="0049776A" w:rsidRDefault="0049776A"/>
                  </w:txbxContent>
                </v:textbox>
                <w10:wrap anchorx="margin"/>
              </v:shape>
            </w:pict>
          </mc:Fallback>
        </mc:AlternateContent>
      </w:r>
      <w:r w:rsidR="00EA438D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DC035B0" wp14:editId="18DDF32F">
                <wp:simplePos x="0" y="0"/>
                <wp:positionH relativeFrom="margin">
                  <wp:align>center</wp:align>
                </wp:positionH>
                <wp:positionV relativeFrom="paragraph">
                  <wp:posOffset>5981700</wp:posOffset>
                </wp:positionV>
                <wp:extent cx="6715125" cy="3905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90525"/>
                        </a:xfrm>
                        <a:prstGeom prst="rect">
                          <a:avLst/>
                        </a:prstGeom>
                        <a:solidFill>
                          <a:srgbClr val="43A9B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27A38A2" id="Rectangle 4" o:spid="_x0000_s1026" style="position:absolute;margin-left:0;margin-top:471pt;width:528.75pt;height:30.75pt;z-index:25165824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" fillcolor="#43a9b7" strokecolor="#1f3763 [1604]" strokeweight="1pt">
                <w10:wrap anchorx="margin"/>
              </v:rect>
            </w:pict>
          </mc:Fallback>
        </mc:AlternateContent>
      </w:r>
      <w:r w:rsidR="00EA438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3463AE" wp14:editId="317E8BA6">
                <wp:simplePos x="0" y="0"/>
                <wp:positionH relativeFrom="margin">
                  <wp:align>center</wp:align>
                </wp:positionH>
                <wp:positionV relativeFrom="paragraph">
                  <wp:posOffset>6000750</wp:posOffset>
                </wp:positionV>
                <wp:extent cx="6477000" cy="361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83D73" w14:textId="6C3B7645" w:rsidR="00177456" w:rsidRPr="00177456" w:rsidRDefault="0017745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745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Upcoming Meeting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63AE" id="Text Box 9" o:spid="_x0000_s1030" type="#_x0000_t202" style="position:absolute;margin-left:0;margin-top:472.5pt;width:510pt;height:28.5pt;z-index:251658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" filled="f" stroked="f" strokeweight=".5pt">
                <v:textbox>
                  <w:txbxContent>
                    <w:p w14:paraId="16A83D73" w14:textId="6C3B7645" w:rsidR="00177456" w:rsidRPr="00177456" w:rsidRDefault="00177456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745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Upcoming Meeting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FA8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E0AF322" wp14:editId="052A5F44">
                <wp:simplePos x="0" y="0"/>
                <wp:positionH relativeFrom="margin">
                  <wp:align>center</wp:align>
                </wp:positionH>
                <wp:positionV relativeFrom="paragraph">
                  <wp:posOffset>666750</wp:posOffset>
                </wp:positionV>
                <wp:extent cx="67341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3F81A35" id="Straight Connector 7" o:spid="_x0000_s1026" style="position:absolute;z-index:25165824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2.5pt" to="530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43F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FDF23" wp14:editId="6738F625">
                <wp:simplePos x="0" y="0"/>
                <wp:positionH relativeFrom="column">
                  <wp:posOffset>3343275</wp:posOffset>
                </wp:positionH>
                <wp:positionV relativeFrom="paragraph">
                  <wp:posOffset>-419100</wp:posOffset>
                </wp:positionV>
                <wp:extent cx="2162175" cy="409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7830C" w14:textId="0C0065FA" w:rsidR="0049776A" w:rsidRPr="0049776A" w:rsidRDefault="0049776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776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Council Highlights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DF23" id="Text Box 2" o:spid="_x0000_s1031" type="#_x0000_t202" style="position:absolute;margin-left:263.25pt;margin-top:-33pt;width:170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" fillcolor="white [3201]" stroked="f" strokeweight=".5pt">
                <v:textbox>
                  <w:txbxContent>
                    <w:p w14:paraId="6C37830C" w14:textId="0C0065FA" w:rsidR="0049776A" w:rsidRPr="0049776A" w:rsidRDefault="0049776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776A">
                        <w:rPr>
                          <w:b/>
                          <w:bCs/>
                          <w:sz w:val="40"/>
                          <w:szCs w:val="40"/>
                        </w:rPr>
                        <w:t>Council Highlights</w:t>
                      </w:r>
                    </w:p>
                  </w:txbxContent>
                </v:textbox>
              </v:shape>
            </w:pict>
          </mc:Fallback>
        </mc:AlternateContent>
      </w:r>
      <w:r w:rsidR="00043FA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3D7F0F" wp14:editId="4F3ED302">
                <wp:simplePos x="0" y="0"/>
                <wp:positionH relativeFrom="margin">
                  <wp:posOffset>2266950</wp:posOffset>
                </wp:positionH>
                <wp:positionV relativeFrom="paragraph">
                  <wp:posOffset>0</wp:posOffset>
                </wp:positionV>
                <wp:extent cx="4057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404DEEC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8.5pt,0" to="49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43FA8">
        <w:rPr>
          <w:noProof/>
        </w:rPr>
        <w:drawing>
          <wp:anchor distT="0" distB="0" distL="114300" distR="114300" simplePos="0" relativeHeight="251658242" behindDoc="0" locked="0" layoutInCell="1" allowOverlap="1" wp14:anchorId="2FDE162A" wp14:editId="63378F3E">
            <wp:simplePos x="0" y="0"/>
            <wp:positionH relativeFrom="margin">
              <wp:posOffset>-219075</wp:posOffset>
            </wp:positionH>
            <wp:positionV relativeFrom="paragraph">
              <wp:posOffset>-233045</wp:posOffset>
            </wp:positionV>
            <wp:extent cx="2310130" cy="75321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753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BE8">
        <w:t xml:space="preserve"> </w:t>
      </w:r>
    </w:p>
    <w:sectPr w:rsidR="00185496" w:rsidSect="007752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F836" w14:textId="77777777" w:rsidR="00086839" w:rsidRDefault="00086839" w:rsidP="00CD51A4">
      <w:pPr>
        <w:spacing w:after="0" w:line="240" w:lineRule="auto"/>
      </w:pPr>
      <w:r>
        <w:separator/>
      </w:r>
    </w:p>
  </w:endnote>
  <w:endnote w:type="continuationSeparator" w:id="0">
    <w:p w14:paraId="4AEE24CF" w14:textId="77777777" w:rsidR="00086839" w:rsidRDefault="00086839" w:rsidP="00CD51A4">
      <w:pPr>
        <w:spacing w:after="0" w:line="240" w:lineRule="auto"/>
      </w:pPr>
      <w:r>
        <w:continuationSeparator/>
      </w:r>
    </w:p>
  </w:endnote>
  <w:endnote w:type="continuationNotice" w:id="1">
    <w:p w14:paraId="0013A7E2" w14:textId="77777777" w:rsidR="00086839" w:rsidRDefault="00086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142F" w14:textId="77777777" w:rsidR="00CD51A4" w:rsidRDefault="00CD5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2438" w14:textId="77777777" w:rsidR="00CD51A4" w:rsidRDefault="00CD5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BEF5" w14:textId="77777777" w:rsidR="00CD51A4" w:rsidRDefault="00CD5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4E56" w14:textId="77777777" w:rsidR="00086839" w:rsidRDefault="00086839" w:rsidP="00CD51A4">
      <w:pPr>
        <w:spacing w:after="0" w:line="240" w:lineRule="auto"/>
      </w:pPr>
      <w:r>
        <w:separator/>
      </w:r>
    </w:p>
  </w:footnote>
  <w:footnote w:type="continuationSeparator" w:id="0">
    <w:p w14:paraId="469A3544" w14:textId="77777777" w:rsidR="00086839" w:rsidRDefault="00086839" w:rsidP="00CD51A4">
      <w:pPr>
        <w:spacing w:after="0" w:line="240" w:lineRule="auto"/>
      </w:pPr>
      <w:r>
        <w:continuationSeparator/>
      </w:r>
    </w:p>
  </w:footnote>
  <w:footnote w:type="continuationNotice" w:id="1">
    <w:p w14:paraId="2F22DCD6" w14:textId="77777777" w:rsidR="00086839" w:rsidRDefault="00086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F393" w14:textId="2EBCFF64" w:rsidR="00CD51A4" w:rsidRDefault="00CD5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1005" w14:textId="5DD69705" w:rsidR="00CD51A4" w:rsidRDefault="00CD5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824F" w14:textId="325CD751" w:rsidR="00CD51A4" w:rsidRDefault="00CD5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5059"/>
    <w:multiLevelType w:val="hybridMultilevel"/>
    <w:tmpl w:val="C93C9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740B"/>
    <w:multiLevelType w:val="hybridMultilevel"/>
    <w:tmpl w:val="A810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3BFC"/>
    <w:multiLevelType w:val="hybridMultilevel"/>
    <w:tmpl w:val="EB1AC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091F"/>
    <w:multiLevelType w:val="hybridMultilevel"/>
    <w:tmpl w:val="8D3CD88C"/>
    <w:lvl w:ilvl="0" w:tplc="F6E073D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613A43"/>
    <w:multiLevelType w:val="hybridMultilevel"/>
    <w:tmpl w:val="B324F1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11512"/>
    <w:multiLevelType w:val="hybridMultilevel"/>
    <w:tmpl w:val="2BB2D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A1E40"/>
    <w:multiLevelType w:val="hybridMultilevel"/>
    <w:tmpl w:val="7EDAF4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52AC2"/>
    <w:multiLevelType w:val="hybridMultilevel"/>
    <w:tmpl w:val="0D584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64AE"/>
    <w:multiLevelType w:val="hybridMultilevel"/>
    <w:tmpl w:val="5D8AF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12CF5"/>
    <w:multiLevelType w:val="hybridMultilevel"/>
    <w:tmpl w:val="E3C20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C2AA4"/>
    <w:multiLevelType w:val="hybridMultilevel"/>
    <w:tmpl w:val="07D2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335">
    <w:abstractNumId w:val="10"/>
  </w:num>
  <w:num w:numId="2" w16cid:durableId="1525748750">
    <w:abstractNumId w:val="1"/>
  </w:num>
  <w:num w:numId="3" w16cid:durableId="1161894000">
    <w:abstractNumId w:val="5"/>
  </w:num>
  <w:num w:numId="4" w16cid:durableId="231237092">
    <w:abstractNumId w:val="8"/>
  </w:num>
  <w:num w:numId="5" w16cid:durableId="668097656">
    <w:abstractNumId w:val="6"/>
  </w:num>
  <w:num w:numId="6" w16cid:durableId="1097870332">
    <w:abstractNumId w:val="2"/>
  </w:num>
  <w:num w:numId="7" w16cid:durableId="1925334410">
    <w:abstractNumId w:val="0"/>
  </w:num>
  <w:num w:numId="8" w16cid:durableId="1475484866">
    <w:abstractNumId w:val="3"/>
  </w:num>
  <w:num w:numId="9" w16cid:durableId="2092391477">
    <w:abstractNumId w:val="7"/>
  </w:num>
  <w:num w:numId="10" w16cid:durableId="2092004143">
    <w:abstractNumId w:val="4"/>
  </w:num>
  <w:num w:numId="11" w16cid:durableId="1187908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A4"/>
    <w:rsid w:val="0000334C"/>
    <w:rsid w:val="0000422E"/>
    <w:rsid w:val="00007C4D"/>
    <w:rsid w:val="00013E67"/>
    <w:rsid w:val="00022135"/>
    <w:rsid w:val="000237B9"/>
    <w:rsid w:val="000257E0"/>
    <w:rsid w:val="00026E76"/>
    <w:rsid w:val="00036CCA"/>
    <w:rsid w:val="00036FA5"/>
    <w:rsid w:val="00043FA8"/>
    <w:rsid w:val="00045A65"/>
    <w:rsid w:val="000508D0"/>
    <w:rsid w:val="00052DCD"/>
    <w:rsid w:val="00053ACB"/>
    <w:rsid w:val="0005518A"/>
    <w:rsid w:val="000566EC"/>
    <w:rsid w:val="000575FC"/>
    <w:rsid w:val="000576FA"/>
    <w:rsid w:val="00067431"/>
    <w:rsid w:val="0006749E"/>
    <w:rsid w:val="00070AB4"/>
    <w:rsid w:val="000801C5"/>
    <w:rsid w:val="000801EB"/>
    <w:rsid w:val="00082DE7"/>
    <w:rsid w:val="00086839"/>
    <w:rsid w:val="00093DE1"/>
    <w:rsid w:val="0009448C"/>
    <w:rsid w:val="00094865"/>
    <w:rsid w:val="00096ABF"/>
    <w:rsid w:val="000A3C90"/>
    <w:rsid w:val="000A5C84"/>
    <w:rsid w:val="000B14D2"/>
    <w:rsid w:val="000B3C43"/>
    <w:rsid w:val="000B762E"/>
    <w:rsid w:val="000C6398"/>
    <w:rsid w:val="000E6E06"/>
    <w:rsid w:val="000F429F"/>
    <w:rsid w:val="000F71F3"/>
    <w:rsid w:val="001054EF"/>
    <w:rsid w:val="001142DC"/>
    <w:rsid w:val="00121138"/>
    <w:rsid w:val="00123E04"/>
    <w:rsid w:val="00126211"/>
    <w:rsid w:val="00132466"/>
    <w:rsid w:val="001340D7"/>
    <w:rsid w:val="001344F0"/>
    <w:rsid w:val="001361DD"/>
    <w:rsid w:val="00136FC4"/>
    <w:rsid w:val="0013750A"/>
    <w:rsid w:val="00145BEC"/>
    <w:rsid w:val="00151CE5"/>
    <w:rsid w:val="00151F10"/>
    <w:rsid w:val="00173F93"/>
    <w:rsid w:val="00174BD1"/>
    <w:rsid w:val="00177456"/>
    <w:rsid w:val="00185496"/>
    <w:rsid w:val="001905AE"/>
    <w:rsid w:val="00191AD3"/>
    <w:rsid w:val="001925CA"/>
    <w:rsid w:val="001970DC"/>
    <w:rsid w:val="001A31B5"/>
    <w:rsid w:val="001A4258"/>
    <w:rsid w:val="001A684F"/>
    <w:rsid w:val="001B14D2"/>
    <w:rsid w:val="001B1625"/>
    <w:rsid w:val="001B2E9C"/>
    <w:rsid w:val="001B4DCF"/>
    <w:rsid w:val="001B608D"/>
    <w:rsid w:val="001B6654"/>
    <w:rsid w:val="001B78B9"/>
    <w:rsid w:val="001C01C2"/>
    <w:rsid w:val="001D0CC0"/>
    <w:rsid w:val="001D1B43"/>
    <w:rsid w:val="001D3217"/>
    <w:rsid w:val="001D5736"/>
    <w:rsid w:val="001E0831"/>
    <w:rsid w:val="001E1BB3"/>
    <w:rsid w:val="001E1D67"/>
    <w:rsid w:val="001E71EB"/>
    <w:rsid w:val="00213E1E"/>
    <w:rsid w:val="002215A9"/>
    <w:rsid w:val="0022220B"/>
    <w:rsid w:val="002241AF"/>
    <w:rsid w:val="00226438"/>
    <w:rsid w:val="00227741"/>
    <w:rsid w:val="002306E0"/>
    <w:rsid w:val="00232A83"/>
    <w:rsid w:val="00236711"/>
    <w:rsid w:val="00252E40"/>
    <w:rsid w:val="00253994"/>
    <w:rsid w:val="002616E9"/>
    <w:rsid w:val="0026415B"/>
    <w:rsid w:val="002664BD"/>
    <w:rsid w:val="00271074"/>
    <w:rsid w:val="00273B32"/>
    <w:rsid w:val="00291D39"/>
    <w:rsid w:val="00291F30"/>
    <w:rsid w:val="002A5D71"/>
    <w:rsid w:val="002B3883"/>
    <w:rsid w:val="002B562C"/>
    <w:rsid w:val="002B719E"/>
    <w:rsid w:val="002C41CF"/>
    <w:rsid w:val="002C4B08"/>
    <w:rsid w:val="002C702F"/>
    <w:rsid w:val="002D0EDD"/>
    <w:rsid w:val="002D2113"/>
    <w:rsid w:val="002E2330"/>
    <w:rsid w:val="002E7B51"/>
    <w:rsid w:val="002F13C5"/>
    <w:rsid w:val="002F1E7F"/>
    <w:rsid w:val="003075C5"/>
    <w:rsid w:val="00314EC8"/>
    <w:rsid w:val="003209DA"/>
    <w:rsid w:val="00323D3F"/>
    <w:rsid w:val="00334A55"/>
    <w:rsid w:val="00343489"/>
    <w:rsid w:val="0035267A"/>
    <w:rsid w:val="00353628"/>
    <w:rsid w:val="0036067A"/>
    <w:rsid w:val="003636B2"/>
    <w:rsid w:val="0036443A"/>
    <w:rsid w:val="00365329"/>
    <w:rsid w:val="00367672"/>
    <w:rsid w:val="00371A45"/>
    <w:rsid w:val="003752E4"/>
    <w:rsid w:val="00377439"/>
    <w:rsid w:val="00377D5B"/>
    <w:rsid w:val="003850B0"/>
    <w:rsid w:val="003941FB"/>
    <w:rsid w:val="00397A5B"/>
    <w:rsid w:val="00397EAD"/>
    <w:rsid w:val="003A3334"/>
    <w:rsid w:val="003B7376"/>
    <w:rsid w:val="003C0E29"/>
    <w:rsid w:val="003D52DC"/>
    <w:rsid w:val="003D6199"/>
    <w:rsid w:val="003D6682"/>
    <w:rsid w:val="003E1127"/>
    <w:rsid w:val="003E476C"/>
    <w:rsid w:val="003E4CCE"/>
    <w:rsid w:val="003F3A8F"/>
    <w:rsid w:val="003F4ED5"/>
    <w:rsid w:val="004002C8"/>
    <w:rsid w:val="00403262"/>
    <w:rsid w:val="00404A6C"/>
    <w:rsid w:val="00411865"/>
    <w:rsid w:val="00413BE6"/>
    <w:rsid w:val="00415767"/>
    <w:rsid w:val="0041678B"/>
    <w:rsid w:val="004171FD"/>
    <w:rsid w:val="004202FD"/>
    <w:rsid w:val="0042181F"/>
    <w:rsid w:val="00425B2F"/>
    <w:rsid w:val="00427622"/>
    <w:rsid w:val="004364AD"/>
    <w:rsid w:val="0044076C"/>
    <w:rsid w:val="00441291"/>
    <w:rsid w:val="00443C2D"/>
    <w:rsid w:val="00443C36"/>
    <w:rsid w:val="00452B9D"/>
    <w:rsid w:val="00453154"/>
    <w:rsid w:val="00454825"/>
    <w:rsid w:val="004559C0"/>
    <w:rsid w:val="0046126E"/>
    <w:rsid w:val="00462541"/>
    <w:rsid w:val="004625DB"/>
    <w:rsid w:val="00475AA3"/>
    <w:rsid w:val="0048113A"/>
    <w:rsid w:val="00484B25"/>
    <w:rsid w:val="00487D8B"/>
    <w:rsid w:val="004939F1"/>
    <w:rsid w:val="0049776A"/>
    <w:rsid w:val="004977AC"/>
    <w:rsid w:val="004A1C9F"/>
    <w:rsid w:val="004B3077"/>
    <w:rsid w:val="004B398D"/>
    <w:rsid w:val="004B3DE8"/>
    <w:rsid w:val="004C1BBD"/>
    <w:rsid w:val="004C3E2E"/>
    <w:rsid w:val="004C4105"/>
    <w:rsid w:val="004D1B4C"/>
    <w:rsid w:val="004D6195"/>
    <w:rsid w:val="004E2F45"/>
    <w:rsid w:val="004F4BE8"/>
    <w:rsid w:val="00501A98"/>
    <w:rsid w:val="00507B0F"/>
    <w:rsid w:val="00510BBD"/>
    <w:rsid w:val="00513AE6"/>
    <w:rsid w:val="00517A83"/>
    <w:rsid w:val="00521534"/>
    <w:rsid w:val="00522AC2"/>
    <w:rsid w:val="00530FD3"/>
    <w:rsid w:val="00532099"/>
    <w:rsid w:val="005502CE"/>
    <w:rsid w:val="0055797C"/>
    <w:rsid w:val="00557C46"/>
    <w:rsid w:val="0056524A"/>
    <w:rsid w:val="00573479"/>
    <w:rsid w:val="00581D3C"/>
    <w:rsid w:val="00583414"/>
    <w:rsid w:val="0058576A"/>
    <w:rsid w:val="0058647D"/>
    <w:rsid w:val="00592AE9"/>
    <w:rsid w:val="00593333"/>
    <w:rsid w:val="005A3F77"/>
    <w:rsid w:val="005B05A9"/>
    <w:rsid w:val="005B1E2D"/>
    <w:rsid w:val="005B5598"/>
    <w:rsid w:val="005D367C"/>
    <w:rsid w:val="005D412F"/>
    <w:rsid w:val="005D7C7F"/>
    <w:rsid w:val="005E01F4"/>
    <w:rsid w:val="005F1A98"/>
    <w:rsid w:val="0060030B"/>
    <w:rsid w:val="00600324"/>
    <w:rsid w:val="006100A9"/>
    <w:rsid w:val="00610A56"/>
    <w:rsid w:val="00612ECA"/>
    <w:rsid w:val="00612FB9"/>
    <w:rsid w:val="00613597"/>
    <w:rsid w:val="00616AFB"/>
    <w:rsid w:val="006214FC"/>
    <w:rsid w:val="00635AE0"/>
    <w:rsid w:val="00667E21"/>
    <w:rsid w:val="006808DB"/>
    <w:rsid w:val="00683AAB"/>
    <w:rsid w:val="00685F9B"/>
    <w:rsid w:val="0068693B"/>
    <w:rsid w:val="00687AEB"/>
    <w:rsid w:val="006917DB"/>
    <w:rsid w:val="0069231D"/>
    <w:rsid w:val="00694E71"/>
    <w:rsid w:val="006A07CD"/>
    <w:rsid w:val="006A78E6"/>
    <w:rsid w:val="006B17E5"/>
    <w:rsid w:val="006B4137"/>
    <w:rsid w:val="006B4B68"/>
    <w:rsid w:val="006B7DDA"/>
    <w:rsid w:val="006E63E5"/>
    <w:rsid w:val="006F16FD"/>
    <w:rsid w:val="006F3A8A"/>
    <w:rsid w:val="00700B22"/>
    <w:rsid w:val="00702631"/>
    <w:rsid w:val="007073B1"/>
    <w:rsid w:val="00712535"/>
    <w:rsid w:val="0072065D"/>
    <w:rsid w:val="007239A3"/>
    <w:rsid w:val="00723DE7"/>
    <w:rsid w:val="007436BA"/>
    <w:rsid w:val="007462A2"/>
    <w:rsid w:val="00760535"/>
    <w:rsid w:val="007613A8"/>
    <w:rsid w:val="00775266"/>
    <w:rsid w:val="007854BF"/>
    <w:rsid w:val="007872A5"/>
    <w:rsid w:val="0079474B"/>
    <w:rsid w:val="007A35F9"/>
    <w:rsid w:val="007B0ACF"/>
    <w:rsid w:val="007B4727"/>
    <w:rsid w:val="007C1386"/>
    <w:rsid w:val="007C266A"/>
    <w:rsid w:val="007C5AA4"/>
    <w:rsid w:val="007C7EE8"/>
    <w:rsid w:val="007D1E7E"/>
    <w:rsid w:val="007D301B"/>
    <w:rsid w:val="007D31F2"/>
    <w:rsid w:val="007D629F"/>
    <w:rsid w:val="007E3E51"/>
    <w:rsid w:val="007F550B"/>
    <w:rsid w:val="007F7C5B"/>
    <w:rsid w:val="00800698"/>
    <w:rsid w:val="00804E1B"/>
    <w:rsid w:val="00813E17"/>
    <w:rsid w:val="00816AE6"/>
    <w:rsid w:val="00820B7C"/>
    <w:rsid w:val="008243DB"/>
    <w:rsid w:val="00826316"/>
    <w:rsid w:val="00827BCC"/>
    <w:rsid w:val="0083396B"/>
    <w:rsid w:val="008353A1"/>
    <w:rsid w:val="008424BB"/>
    <w:rsid w:val="00843E4B"/>
    <w:rsid w:val="008521E9"/>
    <w:rsid w:val="00866A47"/>
    <w:rsid w:val="00870E5E"/>
    <w:rsid w:val="00875FDB"/>
    <w:rsid w:val="00892E2C"/>
    <w:rsid w:val="008A0120"/>
    <w:rsid w:val="008A0ACE"/>
    <w:rsid w:val="008A2422"/>
    <w:rsid w:val="008D01E3"/>
    <w:rsid w:val="008D2E2D"/>
    <w:rsid w:val="008E12D9"/>
    <w:rsid w:val="008E7251"/>
    <w:rsid w:val="008F1483"/>
    <w:rsid w:val="00901716"/>
    <w:rsid w:val="00905513"/>
    <w:rsid w:val="00906988"/>
    <w:rsid w:val="00917E1E"/>
    <w:rsid w:val="009205BC"/>
    <w:rsid w:val="00922D63"/>
    <w:rsid w:val="00924FBA"/>
    <w:rsid w:val="00926970"/>
    <w:rsid w:val="00932B86"/>
    <w:rsid w:val="00940F33"/>
    <w:rsid w:val="0095474E"/>
    <w:rsid w:val="0096043B"/>
    <w:rsid w:val="00970D9F"/>
    <w:rsid w:val="00970FA7"/>
    <w:rsid w:val="00974EC2"/>
    <w:rsid w:val="00984B8D"/>
    <w:rsid w:val="00992F5A"/>
    <w:rsid w:val="009939A3"/>
    <w:rsid w:val="0099646F"/>
    <w:rsid w:val="009A0E1E"/>
    <w:rsid w:val="009A20A3"/>
    <w:rsid w:val="009A4A9A"/>
    <w:rsid w:val="009B0557"/>
    <w:rsid w:val="009B11E5"/>
    <w:rsid w:val="009B3BA1"/>
    <w:rsid w:val="009B6232"/>
    <w:rsid w:val="009C2BAF"/>
    <w:rsid w:val="009D0341"/>
    <w:rsid w:val="009D16DA"/>
    <w:rsid w:val="009D5BE7"/>
    <w:rsid w:val="009E166C"/>
    <w:rsid w:val="009E1AEA"/>
    <w:rsid w:val="009E1C7A"/>
    <w:rsid w:val="009E55FB"/>
    <w:rsid w:val="009F1BE4"/>
    <w:rsid w:val="00A0150F"/>
    <w:rsid w:val="00A07458"/>
    <w:rsid w:val="00A1335C"/>
    <w:rsid w:val="00A147EF"/>
    <w:rsid w:val="00A165BC"/>
    <w:rsid w:val="00A1694B"/>
    <w:rsid w:val="00A16DA7"/>
    <w:rsid w:val="00A17BA0"/>
    <w:rsid w:val="00A30695"/>
    <w:rsid w:val="00A326CF"/>
    <w:rsid w:val="00A32E25"/>
    <w:rsid w:val="00A42E72"/>
    <w:rsid w:val="00A43346"/>
    <w:rsid w:val="00A45A47"/>
    <w:rsid w:val="00A614CC"/>
    <w:rsid w:val="00A667C7"/>
    <w:rsid w:val="00A71CED"/>
    <w:rsid w:val="00A760A7"/>
    <w:rsid w:val="00A77BBE"/>
    <w:rsid w:val="00A82A66"/>
    <w:rsid w:val="00A910A1"/>
    <w:rsid w:val="00A92A8A"/>
    <w:rsid w:val="00A930C1"/>
    <w:rsid w:val="00A96C64"/>
    <w:rsid w:val="00AA0428"/>
    <w:rsid w:val="00AA542D"/>
    <w:rsid w:val="00AB7F68"/>
    <w:rsid w:val="00AC1326"/>
    <w:rsid w:val="00AC2269"/>
    <w:rsid w:val="00AC4A87"/>
    <w:rsid w:val="00AC7783"/>
    <w:rsid w:val="00AC7F40"/>
    <w:rsid w:val="00AD0D78"/>
    <w:rsid w:val="00AD57A6"/>
    <w:rsid w:val="00AF5F94"/>
    <w:rsid w:val="00AF778B"/>
    <w:rsid w:val="00B03DAA"/>
    <w:rsid w:val="00B20284"/>
    <w:rsid w:val="00B23F18"/>
    <w:rsid w:val="00B24CA7"/>
    <w:rsid w:val="00B253C7"/>
    <w:rsid w:val="00B25635"/>
    <w:rsid w:val="00B32B73"/>
    <w:rsid w:val="00B34634"/>
    <w:rsid w:val="00B34F3C"/>
    <w:rsid w:val="00B401E8"/>
    <w:rsid w:val="00B42D4F"/>
    <w:rsid w:val="00B611C4"/>
    <w:rsid w:val="00B627ED"/>
    <w:rsid w:val="00B62A59"/>
    <w:rsid w:val="00B7456F"/>
    <w:rsid w:val="00B75353"/>
    <w:rsid w:val="00B8050F"/>
    <w:rsid w:val="00B8255C"/>
    <w:rsid w:val="00B861F9"/>
    <w:rsid w:val="00B87EA6"/>
    <w:rsid w:val="00B90A1E"/>
    <w:rsid w:val="00BA6BDA"/>
    <w:rsid w:val="00BB4524"/>
    <w:rsid w:val="00BB7A28"/>
    <w:rsid w:val="00BD0573"/>
    <w:rsid w:val="00BD115B"/>
    <w:rsid w:val="00BD3912"/>
    <w:rsid w:val="00BE1A14"/>
    <w:rsid w:val="00BE2C3B"/>
    <w:rsid w:val="00BE60A6"/>
    <w:rsid w:val="00BE6A80"/>
    <w:rsid w:val="00BE7C62"/>
    <w:rsid w:val="00BF3531"/>
    <w:rsid w:val="00BF43B3"/>
    <w:rsid w:val="00BF6BF2"/>
    <w:rsid w:val="00C00498"/>
    <w:rsid w:val="00C01FE2"/>
    <w:rsid w:val="00C03529"/>
    <w:rsid w:val="00C163E3"/>
    <w:rsid w:val="00C179DF"/>
    <w:rsid w:val="00C2146F"/>
    <w:rsid w:val="00C329E0"/>
    <w:rsid w:val="00C40BF5"/>
    <w:rsid w:val="00C45B19"/>
    <w:rsid w:val="00C64F43"/>
    <w:rsid w:val="00C66863"/>
    <w:rsid w:val="00C827E9"/>
    <w:rsid w:val="00C82BAF"/>
    <w:rsid w:val="00C87759"/>
    <w:rsid w:val="00C931D3"/>
    <w:rsid w:val="00C93A08"/>
    <w:rsid w:val="00C96FBB"/>
    <w:rsid w:val="00C976A1"/>
    <w:rsid w:val="00CA7348"/>
    <w:rsid w:val="00CB5C84"/>
    <w:rsid w:val="00CB658E"/>
    <w:rsid w:val="00CC20DE"/>
    <w:rsid w:val="00CC40D8"/>
    <w:rsid w:val="00CC553A"/>
    <w:rsid w:val="00CD1BF3"/>
    <w:rsid w:val="00CD1DEA"/>
    <w:rsid w:val="00CD2C27"/>
    <w:rsid w:val="00CD51A4"/>
    <w:rsid w:val="00CE15A4"/>
    <w:rsid w:val="00CE3B76"/>
    <w:rsid w:val="00CE3CB2"/>
    <w:rsid w:val="00CF26DB"/>
    <w:rsid w:val="00CF413F"/>
    <w:rsid w:val="00CF659B"/>
    <w:rsid w:val="00CF6FD8"/>
    <w:rsid w:val="00D079E7"/>
    <w:rsid w:val="00D12F4F"/>
    <w:rsid w:val="00D2136B"/>
    <w:rsid w:val="00D2536F"/>
    <w:rsid w:val="00D27DBF"/>
    <w:rsid w:val="00D341C0"/>
    <w:rsid w:val="00D368E2"/>
    <w:rsid w:val="00D65BFF"/>
    <w:rsid w:val="00D727EE"/>
    <w:rsid w:val="00D72F6F"/>
    <w:rsid w:val="00D90671"/>
    <w:rsid w:val="00D93B16"/>
    <w:rsid w:val="00D95E8B"/>
    <w:rsid w:val="00DA06EE"/>
    <w:rsid w:val="00DA0C01"/>
    <w:rsid w:val="00DA2D82"/>
    <w:rsid w:val="00DA41CF"/>
    <w:rsid w:val="00DA51A6"/>
    <w:rsid w:val="00DA686D"/>
    <w:rsid w:val="00DA6D30"/>
    <w:rsid w:val="00DC3EBA"/>
    <w:rsid w:val="00DD7F15"/>
    <w:rsid w:val="00DE73CB"/>
    <w:rsid w:val="00DF4548"/>
    <w:rsid w:val="00DF491E"/>
    <w:rsid w:val="00E01E1D"/>
    <w:rsid w:val="00E0216B"/>
    <w:rsid w:val="00E02836"/>
    <w:rsid w:val="00E10002"/>
    <w:rsid w:val="00E12E31"/>
    <w:rsid w:val="00E44B18"/>
    <w:rsid w:val="00E45808"/>
    <w:rsid w:val="00E46244"/>
    <w:rsid w:val="00E565CB"/>
    <w:rsid w:val="00E57E91"/>
    <w:rsid w:val="00E60E10"/>
    <w:rsid w:val="00E61B9E"/>
    <w:rsid w:val="00E67368"/>
    <w:rsid w:val="00E71EDE"/>
    <w:rsid w:val="00E74908"/>
    <w:rsid w:val="00E80707"/>
    <w:rsid w:val="00E834E7"/>
    <w:rsid w:val="00E86391"/>
    <w:rsid w:val="00E94848"/>
    <w:rsid w:val="00E94C97"/>
    <w:rsid w:val="00E9795A"/>
    <w:rsid w:val="00EA438D"/>
    <w:rsid w:val="00EA5610"/>
    <w:rsid w:val="00EA7549"/>
    <w:rsid w:val="00EB3663"/>
    <w:rsid w:val="00EC1445"/>
    <w:rsid w:val="00EC2D07"/>
    <w:rsid w:val="00EC2DA6"/>
    <w:rsid w:val="00ED2F23"/>
    <w:rsid w:val="00EE2022"/>
    <w:rsid w:val="00EE6E4E"/>
    <w:rsid w:val="00EE704E"/>
    <w:rsid w:val="00EF7EE8"/>
    <w:rsid w:val="00F07107"/>
    <w:rsid w:val="00F14B0C"/>
    <w:rsid w:val="00F14C18"/>
    <w:rsid w:val="00F33B41"/>
    <w:rsid w:val="00F37FB5"/>
    <w:rsid w:val="00F4064C"/>
    <w:rsid w:val="00F477A4"/>
    <w:rsid w:val="00F47A61"/>
    <w:rsid w:val="00F517B6"/>
    <w:rsid w:val="00F544C3"/>
    <w:rsid w:val="00F54F8F"/>
    <w:rsid w:val="00F8395A"/>
    <w:rsid w:val="00F87023"/>
    <w:rsid w:val="00FA2634"/>
    <w:rsid w:val="00FC0980"/>
    <w:rsid w:val="00FC28C4"/>
    <w:rsid w:val="00FC4F2F"/>
    <w:rsid w:val="00FC5008"/>
    <w:rsid w:val="00FD2FC3"/>
    <w:rsid w:val="00FD454D"/>
    <w:rsid w:val="00FE0314"/>
    <w:rsid w:val="00FF57C9"/>
    <w:rsid w:val="0B386946"/>
    <w:rsid w:val="17DEDA18"/>
    <w:rsid w:val="3B9566B2"/>
    <w:rsid w:val="51177158"/>
    <w:rsid w:val="563EFD2B"/>
    <w:rsid w:val="57E9D597"/>
    <w:rsid w:val="7DEA4A8C"/>
    <w:rsid w:val="7FA4A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57FE6"/>
  <w15:chartTrackingRefBased/>
  <w15:docId w15:val="{33050E1B-BD6B-47B5-B8BE-3A3D6194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A4"/>
  </w:style>
  <w:style w:type="paragraph" w:styleId="Footer">
    <w:name w:val="footer"/>
    <w:basedOn w:val="Normal"/>
    <w:link w:val="FooterChar"/>
    <w:uiPriority w:val="99"/>
    <w:unhideWhenUsed/>
    <w:rsid w:val="00CD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A4"/>
  </w:style>
  <w:style w:type="character" w:styleId="Hyperlink">
    <w:name w:val="Hyperlink"/>
    <w:basedOn w:val="DefaultParagraphFont"/>
    <w:uiPriority w:val="99"/>
    <w:unhideWhenUsed/>
    <w:rsid w:val="00497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7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tarlandcounty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rlandcounty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561c5-539a-47d6-97a2-d11ce8b214ff">
      <Terms xmlns="http://schemas.microsoft.com/office/infopath/2007/PartnerControls"/>
    </lcf76f155ced4ddcb4097134ff3c332f>
    <TaxCatchAll xmlns="20324260-1705-4e96-a28f-cd2607fee5f8" xsi:nil="true"/>
    <SharedWithUsers xmlns="20324260-1705-4e96-a28f-cd2607fee5f8">
      <UserInfo>
        <DisplayName/>
        <AccountId xsi:nil="true"/>
        <AccountType/>
      </UserInfo>
    </SharedWithUsers>
    <DateCreated xmlns="d3b561c5-539a-47d6-97a2-d11ce8b214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473DAF5B01A428437B453C90AFFAE" ma:contentTypeVersion="16" ma:contentTypeDescription="Create a new document." ma:contentTypeScope="" ma:versionID="ed4ad4208ee2d1451bc5ff1909fa5908">
  <xsd:schema xmlns:xsd="http://www.w3.org/2001/XMLSchema" xmlns:xs="http://www.w3.org/2001/XMLSchema" xmlns:p="http://schemas.microsoft.com/office/2006/metadata/properties" xmlns:ns2="20324260-1705-4e96-a28f-cd2607fee5f8" xmlns:ns3="d3b561c5-539a-47d6-97a2-d11ce8b214ff" targetNamespace="http://schemas.microsoft.com/office/2006/metadata/properties" ma:root="true" ma:fieldsID="721bcdfa8c09d4ea2c91674ed0b7c063" ns2:_="" ns3:_="">
    <xsd:import namespace="20324260-1705-4e96-a28f-cd2607fee5f8"/>
    <xsd:import namespace="d3b561c5-539a-47d6-97a2-d11ce8b214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260-1705-4e96-a28f-cd2607fee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dba5a0-6a5b-4ed6-a00d-e9f57456ccb8}" ma:internalName="TaxCatchAll" ma:showField="CatchAllData" ma:web="20324260-1705-4e96-a28f-cd2607fee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561c5-539a-47d6-97a2-d11ce8b21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f2a206-fd81-4b03-a509-000093800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1E081-3289-4284-A786-9C242FCAC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EA369-F9B7-459E-A347-1F5D79FAC1E4}">
  <ds:schemaRefs>
    <ds:schemaRef ds:uri="http://schemas.microsoft.com/office/2006/metadata/properties"/>
    <ds:schemaRef ds:uri="http://schemas.microsoft.com/office/infopath/2007/PartnerControls"/>
    <ds:schemaRef ds:uri="d3b561c5-539a-47d6-97a2-d11ce8b214ff"/>
    <ds:schemaRef ds:uri="20324260-1705-4e96-a28f-cd2607fee5f8"/>
  </ds:schemaRefs>
</ds:datastoreItem>
</file>

<file path=customXml/itemProps3.xml><?xml version="1.0" encoding="utf-8"?>
<ds:datastoreItem xmlns:ds="http://schemas.openxmlformats.org/officeDocument/2006/customXml" ds:itemID="{597D68D8-DC0E-4946-BD47-00F006FC9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9E34C-BB56-43DD-BBEE-84210C498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Schofer</dc:creator>
  <cp:keywords/>
  <dc:description/>
  <cp:lastModifiedBy>Serena Michie</cp:lastModifiedBy>
  <cp:revision>75</cp:revision>
  <cp:lastPrinted>2023-04-14T22:04:00Z</cp:lastPrinted>
  <dcterms:created xsi:type="dcterms:W3CDTF">2024-10-18T18:13:00Z</dcterms:created>
  <dcterms:modified xsi:type="dcterms:W3CDTF">2025-02-20T22:20:00Z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0x010100E22473DAF5B01A428437B453C90AFFAE</vt:lpwstr>
  </property>
  <property fmtid="{D5CDD505-2E9C-101B-9397-08002B2CF9AE}" pid="3" name="MediaServiceImageTags">
    <vt:lpwstr/>
  </property>
  <property fmtid="{D5CDD505-2E9C-101B-9397-08002B2CF9AE}" pid="4" name="Order">
    <vt:r8>34100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